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AGRICULTURE SCHEMES OF WORK</w:t>
      </w:r>
    </w:p>
    <w:p w:rsidR="00D83A2A" w:rsidRPr="00D83A2A" w:rsidRDefault="00E9272B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TWO </w:t>
      </w:r>
      <w:r w:rsidR="00A337E5">
        <w:rPr>
          <w:rFonts w:ascii="Times New Roman" w:hAnsi="Times New Roman"/>
          <w:b/>
          <w:sz w:val="32"/>
        </w:rPr>
        <w:t>2015</w:t>
      </w:r>
    </w:p>
    <w:p w:rsidR="00D83A2A" w:rsidRPr="00D83A2A" w:rsidRDefault="00D83A2A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TERM I</w:t>
      </w: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D83A2A">
        <w:rPr>
          <w:rFonts w:ascii="Times New Roman" w:hAnsi="Times New Roman"/>
          <w:b/>
        </w:rPr>
        <w:t>REFERENCES:</w:t>
      </w:r>
    </w:p>
    <w:p w:rsidR="00D83A2A" w:rsidRPr="00D83A2A" w:rsidRDefault="00D83A2A" w:rsidP="00D83A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D83A2A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D83A2A" w:rsidRPr="00D83A2A" w:rsidRDefault="00D83A2A" w:rsidP="00D83A2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D83A2A" w:rsidRPr="00D83A2A" w:rsidRDefault="00D83A2A" w:rsidP="00D83A2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D83A2A" w:rsidRPr="00D83A2A" w:rsidRDefault="00D83A2A" w:rsidP="00D83A2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Top Mark Agriculture</w:t>
      </w:r>
    </w:p>
    <w:p w:rsidR="00D83A2A" w:rsidRPr="00D83A2A" w:rsidRDefault="00D83A2A" w:rsidP="00D83A2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Secondary Agriculture</w:t>
      </w:r>
    </w:p>
    <w:p w:rsidR="00D83A2A" w:rsidRPr="00D83A2A" w:rsidRDefault="00D83A2A" w:rsidP="00D83A2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Teacher’s Guide</w:t>
      </w:r>
    </w:p>
    <w:p w:rsidR="00183051" w:rsidRDefault="00183051" w:rsidP="00183051">
      <w:pPr>
        <w:pStyle w:val="Footer"/>
        <w:ind w:right="360"/>
        <w:jc w:val="center"/>
      </w:pPr>
    </w:p>
    <w:p w:rsidR="00183051" w:rsidRDefault="00183051" w:rsidP="00183051">
      <w:pPr>
        <w:pStyle w:val="Footer"/>
        <w:ind w:right="360"/>
        <w:jc w:val="center"/>
      </w:pPr>
    </w:p>
    <w:p w:rsidR="00183051" w:rsidRDefault="00183051" w:rsidP="00183051">
      <w:pPr>
        <w:pStyle w:val="Footer"/>
        <w:ind w:right="360"/>
        <w:jc w:val="center"/>
      </w:pPr>
    </w:p>
    <w:p w:rsidR="00183051" w:rsidRDefault="00183051" w:rsidP="00183051">
      <w:pPr>
        <w:pStyle w:val="Footer"/>
        <w:ind w:right="360"/>
        <w:jc w:val="center"/>
      </w:pPr>
    </w:p>
    <w:p w:rsidR="00183051" w:rsidRDefault="00183051" w:rsidP="00183051">
      <w:pPr>
        <w:pStyle w:val="Footer"/>
        <w:ind w:right="360"/>
        <w:jc w:val="center"/>
      </w:pPr>
    </w:p>
    <w:p w:rsidR="00183051" w:rsidRDefault="00183051" w:rsidP="00183051">
      <w:pPr>
        <w:pStyle w:val="Footer"/>
        <w:ind w:right="360"/>
        <w:jc w:val="center"/>
      </w:pPr>
    </w:p>
    <w:p w:rsidR="00183051" w:rsidRDefault="00183051" w:rsidP="00183051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183051" w:rsidRDefault="00183051" w:rsidP="00183051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183051" w:rsidRDefault="00183051" w:rsidP="00183051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D83A2A" w:rsidRPr="00D83A2A" w:rsidRDefault="00D83A2A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021520" w:rsidRPr="00D83A2A">
        <w:tc>
          <w:tcPr>
            <w:tcW w:w="558" w:type="dxa"/>
          </w:tcPr>
          <w:p w:rsidR="00021520" w:rsidRPr="00E41834" w:rsidRDefault="00021520" w:rsidP="0002152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021520" w:rsidRPr="00E41834" w:rsidRDefault="00021520" w:rsidP="0002152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Pr="00497EBB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Pr="00497EBB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021520" w:rsidRDefault="00021520" w:rsidP="0002152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List essential elements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the essential elements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Listing essential elements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the essential elements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 on classification of essential minerals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1,6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 pg 1-2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1-2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37, 39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37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role of each macro-element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deficiency symptoms of the macro-nutrients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role of macro-elements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deficiency symptoms of the macro-nutrients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student books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samples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1-5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2-5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2-12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37-38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Soil Fertility (I) 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Essential elements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role of each micro-element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deficiency symptoms of the macro-nutrients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role of micro nutrients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their deficiency symptoms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samples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6-7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1-2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10-11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paper 1 page 66-68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properties of various fertilizers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properties of various fertilizers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of 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 samples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7-12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5-8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11-18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36-38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66-70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methods of fertilizer application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various methods of fertilizer application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methods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various methods of fertilizer application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various methods of fertilizer application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Buckets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 samples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Panga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Soil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Spade 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12-13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18-21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36-38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70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Inorganic fertilizers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the fertilizer grade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fertilizer ratio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Determine fertilizer amount per lecture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Calculating fertilizer rates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6-7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1-2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10-11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33-36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66-68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Sampling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Define soil sampling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sampling methods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sampling procedures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soil sampling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Explain the sampling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methods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sampling procedures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Polythene bags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20-21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F1 pg 11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23-24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41-42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testing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soil testing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soil testing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soil testing procedure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how soil PH affects crop production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soil testing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importance of soil testing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soil testing procedure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how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Test tubes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Distilled water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Soil testing reagents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 scale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22-26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12-13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24-28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71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42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Crop Production (II) 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types of planting materials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advantages and disadvantages of planting materials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types of planting materials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advantages and disadvantages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samples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Vegetative parts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1 pg 27-28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15-17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45-46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28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parts used for vegetative propagation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various parts used for vegetative propagation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parts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various parts used for vegetative propagation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Various vegetative parts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29-34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15-17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35-40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45-47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paper 1 page 29-30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Selection of planting materials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 planting materials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Selecting planting materials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Student’s books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line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dressers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34-35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18-19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35-40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47-48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30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Preparation of Planting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Breaking seed dormancy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Dressing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inoculation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chitin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Prepare planting materials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Determine optimum planting time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planting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Preparing planting materials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Determining optimum planting time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planting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line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Planting materials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35-39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20-22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49-50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35-39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30-32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Plant population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Calculate plant population of various crops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Calculating plant population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Seeds for planting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29-34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49-50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50-51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32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Spacing seed rate planting depth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factors determining spacing, seed rate and depth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Explain the factors which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determine spacing depth and seed rate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factors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factors which determine spacing, depth and seed rate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Panga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Jembe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 diagram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42-45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24-26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form 2 pg 50-54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32-33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practices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 bed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Seedling bed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nursery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nursery bed, seed bed and seedling bed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Distinguish between nursery, seedling and seed bed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56-57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34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Site selection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Vegetable nurseries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nursery in crop propagation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 a suitable site for the nursery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Prepare a nursery bed for vegetables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nursery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Selecting suitable sites for nursery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Preparing nursery bed for vegetables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students books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46-49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28-29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57-58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34-35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34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 Nursery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establishment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111A54" w:rsidRPr="00111A54" w:rsidRDefault="00111A54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18"/>
                <w:szCs w:val="20"/>
              </w:rPr>
            </w:pPr>
            <w:r w:rsidRPr="00111A54">
              <w:rPr>
                <w:i/>
                <w:sz w:val="20"/>
              </w:rPr>
              <w:t>© Education Plus Agencies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 a vegetable nursery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 a tree nursery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Establishing a vegetable and a tree nursery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nurseries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Boxes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Grass 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48-49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29-32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58-60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34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Nursery Establishment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Establish tea nursery using cuttings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Manage a nursery bed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Establishing tea nursery using cuttings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Managing nursery bed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Tea cuttings 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Diagrams from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form 2 pg 49-51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30-32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60-62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54-58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35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Grafting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grafting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methods of grafting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grafting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grafting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grafting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grafting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Knives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Grafting materials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Raising boxes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53-55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35-36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64-65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58-59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35-36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Budding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budding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budding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budding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budding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budding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budding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Budding materials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knives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55-58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34-35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Longhorn secondary Agriculture form 2 pg 66-70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57-59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layering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layering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Describe methods of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layering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layering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layering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layering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Giving importance of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layering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Root medium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Student books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58-60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41-44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Longhorn secondary Agriculture form 2 pg 71-72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Tissue culture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Transplanting seedlings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tissue culture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importance of tissue culture in crop propagation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procedure of transplanting seedlings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tissue culture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importance of tissue culture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procedure of transplanting seedlings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trowel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nursery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Seedlings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61-66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41-44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72-77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60-61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35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12" w:type="dxa"/>
          </w:tcPr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 xml:space="preserve">END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TERM ONE EXAMINATIONS</w:t>
            </w:r>
          </w:p>
        </w:tc>
        <w:tc>
          <w:tcPr>
            <w:tcW w:w="1012" w:type="dxa"/>
          </w:tcPr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1012" w:type="dxa"/>
          </w:tcPr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  <w:r w:rsidRPr="00D83A2A">
        <w:rPr>
          <w:rFonts w:ascii="Times New Roman" w:hAnsi="Times New Roman"/>
        </w:rPr>
        <w:br w:type="page"/>
      </w:r>
    </w:p>
    <w:p w:rsidR="00D83A2A" w:rsidRPr="00D83A2A" w:rsidRDefault="00D83A2A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D83A2A" w:rsidRPr="00D83A2A" w:rsidRDefault="00E9272B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TWO </w:t>
      </w:r>
      <w:r w:rsidR="00A337E5">
        <w:rPr>
          <w:rFonts w:ascii="Times New Roman" w:hAnsi="Times New Roman"/>
          <w:b/>
          <w:sz w:val="32"/>
        </w:rPr>
        <w:t>2015</w:t>
      </w:r>
    </w:p>
    <w:p w:rsidR="00D83A2A" w:rsidRPr="00D83A2A" w:rsidRDefault="00D83A2A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D83A2A">
        <w:rPr>
          <w:rFonts w:ascii="Times New Roman" w:hAnsi="Times New Roman"/>
          <w:b/>
          <w:sz w:val="32"/>
        </w:rPr>
        <w:t>TERM II</w:t>
      </w: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D83A2A" w:rsidRDefault="00D83A2A" w:rsidP="00D83A2A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D83A2A">
        <w:rPr>
          <w:rFonts w:ascii="Times New Roman" w:hAnsi="Times New Roman"/>
          <w:b/>
        </w:rPr>
        <w:t>REFERENCES:</w:t>
      </w:r>
    </w:p>
    <w:p w:rsidR="00D83A2A" w:rsidRPr="00D83A2A" w:rsidRDefault="00D83A2A" w:rsidP="00D83A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D83A2A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D83A2A" w:rsidRPr="00D83A2A" w:rsidRDefault="00D83A2A" w:rsidP="00D83A2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D83A2A" w:rsidRPr="00D83A2A" w:rsidRDefault="00D83A2A" w:rsidP="00D83A2A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D83A2A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D83A2A" w:rsidRPr="00D83A2A" w:rsidRDefault="00D83A2A" w:rsidP="00D83A2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Top Mark Agriculture</w:t>
      </w:r>
    </w:p>
    <w:p w:rsidR="00D83A2A" w:rsidRPr="00D83A2A" w:rsidRDefault="00D83A2A" w:rsidP="00D83A2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KLB Secondary Agriculture</w:t>
      </w:r>
    </w:p>
    <w:p w:rsidR="00D83A2A" w:rsidRPr="00D83A2A" w:rsidRDefault="00D83A2A" w:rsidP="00D83A2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D83A2A">
        <w:rPr>
          <w:rFonts w:ascii="Times New Roman" w:hAnsi="Times New Roman"/>
          <w:sz w:val="24"/>
          <w:szCs w:val="20"/>
        </w:rPr>
        <w:t>Teacher’s Guide</w:t>
      </w:r>
    </w:p>
    <w:p w:rsidR="00D83A2A" w:rsidRPr="00D83A2A" w:rsidRDefault="00D83A2A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05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021520" w:rsidRPr="00D83A2A">
        <w:tc>
          <w:tcPr>
            <w:tcW w:w="558" w:type="dxa"/>
          </w:tcPr>
          <w:p w:rsidR="00021520" w:rsidRPr="00E41834" w:rsidRDefault="00021520" w:rsidP="0002152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021520" w:rsidRPr="00E41834" w:rsidRDefault="00021520" w:rsidP="0002152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Pr="00497EBB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Pr="00497EBB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021520" w:rsidRDefault="00021520" w:rsidP="0002152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(IV) 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Rotation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crop rotation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crop rotation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principles of crop rotation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crop rotation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importance of crop rotation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principles of crop rotation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Teachers guide pg 59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43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(IV) 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Crop Rotation 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factors influencing crop rotation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 a crop rotation programme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Distinguish terms used in crop farming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factors influencing crop rotation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a crop rotation progamme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Distinguishing terms used in crop farming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69-71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50-51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79-80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84-88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40-42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Mulching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mulching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mulching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mulching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mulching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Samples of mulch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 in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71-72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51-52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82-84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D83A2A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43</w:t>
            </w:r>
          </w:p>
          <w:p w:rsidR="00021520" w:rsidRPr="00021520" w:rsidRDefault="00021520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Routine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Thinning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Gapping 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Training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various routine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importance of field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 out field practices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Stating various routine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importance of field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Carrying out field practices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saw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knives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Jembes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wire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form 2 pg 72-74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F1 pg 52-54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88-90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36-37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pruning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pruning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procedure of pruning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pruning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pruning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procedure of pruning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Running tools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secateurs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73-75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41-44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91-93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42-43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Tea Pruning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pruning in tea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plucking table formation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pruning in tea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plucking table formation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Demonstration of plucking table formation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Pegs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Rings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76-80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54-57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93-96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43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Coffee pruning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Give reasons for pruning coffee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methods of pruning coffee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Giving reasons for pruning coffee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methods of pruning coffee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81-84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57-59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form 2 pg 96-98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43-44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Pruning in bananas 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Pruning pyrethrum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Earthling up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Weed control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D83A2A">
                <w:rPr>
                  <w:rFonts w:ascii="Times New Roman" w:hAnsi="Times New Roman"/>
                  <w:sz w:val="20"/>
                  <w:szCs w:val="20"/>
                </w:rPr>
                <w:t>Pest</w:t>
              </w:r>
            </w:smartTag>
            <w:r w:rsidRPr="00D83A2A">
              <w:rPr>
                <w:rFonts w:ascii="Times New Roman" w:hAnsi="Times New Roman"/>
                <w:sz w:val="20"/>
                <w:szCs w:val="20"/>
              </w:rPr>
              <w:t xml:space="preserve"> and disease control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how to carry out the routine field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each practices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various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how to carry out the routine field practices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85-87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98-101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Harvesting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end of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 stage of harvesting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timing of harvesting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methods of harvesting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stage of harvesting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timing of harvesting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harvesting methods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in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73-75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101-104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44-45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Field Practices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Post harvesting practices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post harvesting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storage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storage methods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post harvesting practices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storage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harvesting methods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in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90-94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60-66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103-105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45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Cabbages/kales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importance of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vegetables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the vegetable crop from nursery to harvesting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 the vegetable  produce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importance of vegetables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Describing vegetable </w:t>
            </w: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production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vegetable produce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96-99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F2 pg 74-78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107-111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72-75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47-48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45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Cabbages/Kales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vegetables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the vegetable crops from nursery to harvesting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 the vegetable produce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Stating importance of vegetables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vegetable production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vegetable produce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96-99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60-66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107-111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72-75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47-48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vegetables production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Tomatoes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tomatoes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tomatoes from nursery to harvesting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 the produce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tomatoes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Describing tomatoes production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produce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tolls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100-106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67-71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112-115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48-49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Crop production (V) vegetable production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Carrots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onions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importance of carrots and onions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production of tomatoes from nursery to harvesting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 crop production records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Market the produce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carrots &amp; onions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their production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Keeping crop production records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Marketing the produce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Herbicides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Fertilizers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90-94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60-66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103-105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67-68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paper 1 page 42-43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48-49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(I) Disease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Health disease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health and disease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importance of livestock health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predisposing factors of diseases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health and disease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importance of livestock health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predisposing factors of diseases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species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115-119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82-85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121-122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(i) disease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Signs of ill/good health in livestock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signs of sickness in livestock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Describe signs of good health in livestock 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signs of sickness in livestock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signs of good health in livestock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species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116-119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82-85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123-124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Classification of livestock diseases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Causes of livestock diseases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causes of livestock diseases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 livestock diseases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causes of livestock diseases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Classifying livestock diseases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120-125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86-88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123-124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52-53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General methods of disease control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Describe the various methods of disease control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Carry out disease control measures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disease control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Carrying out disease control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tolls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2 pg 125-128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Certificate Secondary </w:t>
            </w:r>
            <w:r w:rsidRPr="00021520">
              <w:rPr>
                <w:rFonts w:ascii="Times New Roman" w:hAnsi="Times New Roman"/>
                <w:sz w:val="20"/>
                <w:szCs w:val="20"/>
              </w:rPr>
              <w:lastRenderedPageBreak/>
              <w:t>Agriculture F2 pg 89-91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126-127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78-79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80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Appropriate methods of handling livestock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reasons why animals are handled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reasons why animals are handled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reasons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reasons why animals are handles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Farms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128-133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79-80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81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(Disease)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Appropriate methods of handling livestock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methods of handling livestock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Demonstrate a caring attitude towards livestock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methods of handling livestock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Demonstrating a caring attitude towards livestock0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 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LB secondary Agriculture form 2 pg 129-132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95-96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128-133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79-80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54</w:t>
            </w:r>
          </w:p>
        </w:tc>
        <w:tc>
          <w:tcPr>
            <w:tcW w:w="990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990" w:type="dxa"/>
          </w:tcPr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 xml:space="preserve">END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TERM TWO EXAMINATIONS</w:t>
            </w:r>
          </w:p>
        </w:tc>
        <w:tc>
          <w:tcPr>
            <w:tcW w:w="990" w:type="dxa"/>
          </w:tcPr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990" w:type="dxa"/>
          </w:tcPr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A2A" w:rsidRPr="00A76C53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D83A2A" w:rsidRPr="00A76C53" w:rsidRDefault="00D83A2A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D83A2A" w:rsidRPr="00A76C53" w:rsidRDefault="00D83A2A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3B7AB7">
        <w:rPr>
          <w:rFonts w:ascii="Times New Roman" w:hAnsi="Times New Roman"/>
          <w:b/>
          <w:sz w:val="32"/>
        </w:rPr>
        <w:t xml:space="preserve"> </w:t>
      </w:r>
      <w:r w:rsidR="00A337E5">
        <w:rPr>
          <w:rFonts w:ascii="Times New Roman" w:hAnsi="Times New Roman"/>
          <w:b/>
          <w:sz w:val="32"/>
        </w:rPr>
        <w:t>2015</w:t>
      </w:r>
    </w:p>
    <w:p w:rsidR="00D83A2A" w:rsidRPr="00A76C53" w:rsidRDefault="00D83A2A" w:rsidP="00D83A2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D83A2A" w:rsidRPr="00A76C53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A76C53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A76C53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A76C53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A76C53" w:rsidRDefault="00D83A2A" w:rsidP="00D83A2A">
      <w:pPr>
        <w:spacing w:line="240" w:lineRule="auto"/>
        <w:ind w:left="-720" w:right="-720"/>
        <w:rPr>
          <w:rFonts w:ascii="Times New Roman" w:hAnsi="Times New Roman"/>
        </w:rPr>
      </w:pPr>
    </w:p>
    <w:p w:rsidR="00D83A2A" w:rsidRPr="00A76C53" w:rsidRDefault="00D83A2A" w:rsidP="00D83A2A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D83A2A" w:rsidRPr="00A76C53" w:rsidRDefault="00D83A2A" w:rsidP="00D83A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D83A2A" w:rsidRPr="00A76C53" w:rsidRDefault="00D83A2A" w:rsidP="00D83A2A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D83A2A" w:rsidRPr="00A76C53" w:rsidRDefault="00D83A2A" w:rsidP="00D83A2A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D83A2A" w:rsidRPr="00A76C53" w:rsidRDefault="00D83A2A" w:rsidP="00D83A2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D83A2A" w:rsidRPr="00A76C53" w:rsidRDefault="00D83A2A" w:rsidP="00D83A2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D83A2A" w:rsidRPr="00A76C53" w:rsidRDefault="00D83A2A" w:rsidP="00D83A2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D83A2A" w:rsidRDefault="00D83A2A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021520" w:rsidRPr="00D83A2A">
        <w:tc>
          <w:tcPr>
            <w:tcW w:w="558" w:type="dxa"/>
          </w:tcPr>
          <w:p w:rsidR="00021520" w:rsidRPr="00E41834" w:rsidRDefault="00021520" w:rsidP="0002152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021520" w:rsidRPr="00E41834" w:rsidRDefault="00021520" w:rsidP="0002152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Pr="00497EBB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021520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021520" w:rsidRPr="00497EBB" w:rsidRDefault="00021520" w:rsidP="0002152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021520" w:rsidRDefault="00021520" w:rsidP="0002152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021520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</w:p>
          <w:p w:rsidR="00021520" w:rsidRPr="00497EBB" w:rsidRDefault="00021520" w:rsidP="0002152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II (Parasites)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Host parasite relationship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parasites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their effects on host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a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effects of parasites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 specimen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133-134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134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(II) parasites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Types of parasites –External parasites ticks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types of ticks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types of ticks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 stating the control measures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 specimen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138-143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98-102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135-139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82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External parasites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Tsetse fly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mites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134-135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103,104,107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139-141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D83A2A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52</w:t>
            </w:r>
          </w:p>
          <w:p w:rsidR="00021520" w:rsidRPr="00021520" w:rsidRDefault="00021520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0DF" w:rsidRDefault="002B40DF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External parasites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Lice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keds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136-138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105-107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141-142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(Parasites)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Liver flukes (Trematodes)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 books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151-154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110-113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142-144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84-85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56-58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83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Tape worms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Parasites specimens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on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144-148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108-110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144-146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1 page 60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83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Internal parasites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Round worms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life cycle of the parasite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livestock attacked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control measures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Parasite specimen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149-151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112-113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146-147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84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health (parasites)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Principles of controlling 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Endoparasites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Treatment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Drug administration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factors to consider when controlling endoparasites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methods of administration of drugs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rules that are followed in treatment of parasites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factors considered in controlling endoparasites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methods of drug administration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rules followed in treatment of parasites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154-155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113-114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nutrition (II)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Components of food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nutrition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major components of food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nutrition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major food components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148-149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83-85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85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nutrients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Carbohydrate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fats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feed nutrients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functions of each feed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feed nutrients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functions of each feed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samples of feed nutrients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159-161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115-116,118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149-152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81-82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12</w:t>
            </w:r>
          </w:p>
          <w:p w:rsidR="00D83A2A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85-86</w:t>
            </w:r>
          </w:p>
          <w:p w:rsidR="00F158D6" w:rsidRPr="00021520" w:rsidRDefault="00F158D6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nutrients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Proteins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minerals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functions of each food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functions of each food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food nutrients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specimen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stores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163-165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157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Livestock Production (II) Nutrition 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nutrients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vitamins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various types of vitamins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importance of vitamins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food nutrients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various types of vitamins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importance of vitamins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food nutrients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 of animals with deficiency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Feed specimen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163-165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157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Foods and foodstuffs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roughages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 classifications of animals food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food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characteristics of foodstuffs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classes of food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food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characteristics of food stuffs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 photographs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169-170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118-119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162-163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14-15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</w:t>
            </w:r>
          </w:p>
        </w:tc>
        <w:tc>
          <w:tcPr>
            <w:tcW w:w="1012" w:type="dxa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0DF" w:rsidRDefault="002B40DF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  <w:gridCol w:w="22"/>
      </w:tblGrid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Foods and foods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Concentrates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Proteins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Carbohydrate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Mixed succulents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 the food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State their characteristics 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Identifying the food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characteristics of the food stuffs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stuffs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Food store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117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163-164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86-87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Concept of rationing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Terms used to express food values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terms used to express food values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various terms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terms used to express food values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various terms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172-175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162-164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87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Ratio computation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 the process of ration computation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methods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Compute a livestock station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Stating the methods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Explaining the process of ration computation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Computing livestock ration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geometric set 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Tables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176-179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126-128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166-169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16-17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87-88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Livestock production (II) nutrition 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livestock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Define digestion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the  process of digestion generally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Defining digestion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the process of digestion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Specimens of digestive systems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2B40DF" w:rsidRDefault="002B40DF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179-182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120-121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173-175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88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non-ruminants (Pigs)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digestion and digestive system of a pig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digestion and the digestive system of a pig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Specimens of digestive systems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182-184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121-122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172-173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Digestion in poultry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Describe digestion and digestive system of poultry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Describing digestion and digestive system of poultry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 of the digestive system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185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170-172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18-19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90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Differences and similarities in 60</w:t>
            </w:r>
            <w:r w:rsidRPr="00D83A2A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 xml:space="preserve"> ruminant and ruminant digestive systems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State the differences &amp; similarities in both ruminant and non-ruminant digestive systems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Stating the differences and similarities both in ruminant and non-ruminant digestive system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Specimens of digestive system chart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186-188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175-176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Gateway Agriculture revision paper 2 page 13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Top mark Agriculture page 90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c>
          <w:tcPr>
            <w:tcW w:w="558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Livestock production (II) nutrition</w:t>
            </w:r>
          </w:p>
        </w:tc>
        <w:tc>
          <w:tcPr>
            <w:tcW w:w="189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Appropriate livestock </w:t>
            </w: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Landling techniques while feeding</w:t>
            </w:r>
          </w:p>
        </w:tc>
        <w:tc>
          <w:tcPr>
            <w:tcW w:w="243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Handle livestock appropriately while feeding</w:t>
            </w:r>
          </w:p>
        </w:tc>
        <w:tc>
          <w:tcPr>
            <w:tcW w:w="252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 xml:space="preserve">Handling livestock appropriately </w:t>
            </w:r>
          </w:p>
        </w:tc>
        <w:tc>
          <w:tcPr>
            <w:tcW w:w="2340" w:type="dxa"/>
          </w:tcPr>
          <w:p w:rsidR="00D83A2A" w:rsidRPr="00D83A2A" w:rsidRDefault="00D83A2A" w:rsidP="00021520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83A2A" w:rsidRPr="00D83A2A" w:rsidRDefault="00D83A2A" w:rsidP="00021520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KLB secondary Agriculture form 2 pg 129-132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Certificate Secondary Agriculture F2 pg 128-131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 xml:space="preserve"> Longhorn secondary Agriculture form 2 pg 176-178</w:t>
            </w:r>
          </w:p>
          <w:p w:rsidR="00D83A2A" w:rsidRPr="00021520" w:rsidRDefault="00D83A2A" w:rsidP="00021520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021520">
              <w:rPr>
                <w:rFonts w:ascii="Times New Roman" w:hAnsi="Times New Roman"/>
                <w:sz w:val="20"/>
                <w:szCs w:val="20"/>
              </w:rPr>
              <w:t>Teachers guide pg 89-92</w:t>
            </w:r>
          </w:p>
        </w:tc>
        <w:tc>
          <w:tcPr>
            <w:tcW w:w="1012" w:type="dxa"/>
            <w:gridSpan w:val="2"/>
          </w:tcPr>
          <w:p w:rsidR="00D83A2A" w:rsidRPr="00D83A2A" w:rsidRDefault="00D83A2A" w:rsidP="00021520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A2A" w:rsidRPr="00D83A2A">
        <w:trPr>
          <w:gridAfter w:val="1"/>
          <w:wAfter w:w="22" w:type="dxa"/>
        </w:trPr>
        <w:tc>
          <w:tcPr>
            <w:tcW w:w="15408" w:type="dxa"/>
            <w:gridSpan w:val="9"/>
          </w:tcPr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3A2A" w:rsidRPr="00D83A2A" w:rsidRDefault="00D83A2A" w:rsidP="00D83A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                                                                                                                                         </w:t>
            </w:r>
            <w:r w:rsidRPr="00D83A2A">
              <w:rPr>
                <w:rFonts w:ascii="Times New Roman" w:hAnsi="Times New Roman"/>
                <w:b/>
                <w:sz w:val="20"/>
                <w:szCs w:val="20"/>
              </w:rPr>
              <w:t>END TERM THREE EXAMS</w:t>
            </w:r>
          </w:p>
        </w:tc>
      </w:tr>
    </w:tbl>
    <w:p w:rsidR="00D83A2A" w:rsidRPr="00D83A2A" w:rsidRDefault="00D83A2A">
      <w:pPr>
        <w:rPr>
          <w:rFonts w:ascii="Times New Roman" w:hAnsi="Times New Roman"/>
        </w:rPr>
      </w:pPr>
    </w:p>
    <w:p w:rsidR="00D83A2A" w:rsidRPr="00D83A2A" w:rsidRDefault="00D83A2A">
      <w:pPr>
        <w:rPr>
          <w:rFonts w:ascii="Times New Roman" w:hAnsi="Times New Roman"/>
        </w:rPr>
      </w:pPr>
    </w:p>
    <w:p w:rsidR="00327203" w:rsidRPr="00D83A2A" w:rsidRDefault="00327203">
      <w:pPr>
        <w:rPr>
          <w:rFonts w:ascii="Times New Roman" w:hAnsi="Times New Roman"/>
          <w:sz w:val="20"/>
          <w:szCs w:val="20"/>
        </w:rPr>
      </w:pPr>
    </w:p>
    <w:sectPr w:rsidR="00327203" w:rsidRPr="00D83A2A" w:rsidSect="004211B4">
      <w:headerReference w:type="default" r:id="rId8"/>
      <w:footerReference w:type="even" r:id="rId9"/>
      <w:footerReference w:type="default" r:id="rId10"/>
      <w:pgSz w:w="15840" w:h="12240" w:orient="landscape" w:code="1"/>
      <w:pgMar w:top="1152" w:right="1008" w:bottom="1152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E1" w:rsidRDefault="007222E1" w:rsidP="000A2582">
      <w:pPr>
        <w:spacing w:after="0" w:line="240" w:lineRule="auto"/>
      </w:pPr>
      <w:r>
        <w:separator/>
      </w:r>
    </w:p>
  </w:endnote>
  <w:endnote w:type="continuationSeparator" w:id="1">
    <w:p w:rsidR="007222E1" w:rsidRDefault="007222E1" w:rsidP="000A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B7" w:rsidRDefault="003B7AB7" w:rsidP="00E92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AB7" w:rsidRDefault="003B7AB7" w:rsidP="00E927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B7" w:rsidRDefault="003B7AB7" w:rsidP="00E92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69D">
      <w:rPr>
        <w:rStyle w:val="PageNumber"/>
        <w:noProof/>
      </w:rPr>
      <w:t>8</w:t>
    </w:r>
    <w:r>
      <w:rPr>
        <w:rStyle w:val="PageNumber"/>
      </w:rPr>
      <w:fldChar w:fldCharType="end"/>
    </w:r>
  </w:p>
  <w:p w:rsidR="003B7AB7" w:rsidRDefault="003B7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E1" w:rsidRDefault="007222E1" w:rsidP="000A2582">
      <w:pPr>
        <w:spacing w:after="0" w:line="240" w:lineRule="auto"/>
      </w:pPr>
      <w:r>
        <w:separator/>
      </w:r>
    </w:p>
  </w:footnote>
  <w:footnote w:type="continuationSeparator" w:id="1">
    <w:p w:rsidR="007222E1" w:rsidRDefault="007222E1" w:rsidP="000A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B7" w:rsidRDefault="003B7AB7" w:rsidP="002A6D80">
    <w:pPr>
      <w:pStyle w:val="Header"/>
      <w:tabs>
        <w:tab w:val="clear" w:pos="4680"/>
        <w:tab w:val="clear" w:pos="9360"/>
        <w:tab w:val="left" w:pos="97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7CF"/>
    <w:multiLevelType w:val="hybridMultilevel"/>
    <w:tmpl w:val="B5865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60D6E"/>
    <w:multiLevelType w:val="hybridMultilevel"/>
    <w:tmpl w:val="D7D6A8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792156"/>
    <w:multiLevelType w:val="hybridMultilevel"/>
    <w:tmpl w:val="56628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587A"/>
    <w:rsid w:val="0001281B"/>
    <w:rsid w:val="00021520"/>
    <w:rsid w:val="00024D0E"/>
    <w:rsid w:val="00067179"/>
    <w:rsid w:val="000734DB"/>
    <w:rsid w:val="000769A8"/>
    <w:rsid w:val="000920D2"/>
    <w:rsid w:val="000947C1"/>
    <w:rsid w:val="000A2582"/>
    <w:rsid w:val="000A46F6"/>
    <w:rsid w:val="000C2B72"/>
    <w:rsid w:val="000D0D8B"/>
    <w:rsid w:val="000F29CF"/>
    <w:rsid w:val="000F2F54"/>
    <w:rsid w:val="000F7E3E"/>
    <w:rsid w:val="00111A54"/>
    <w:rsid w:val="00136B99"/>
    <w:rsid w:val="00143447"/>
    <w:rsid w:val="0014583F"/>
    <w:rsid w:val="0014587A"/>
    <w:rsid w:val="001600AF"/>
    <w:rsid w:val="001811C2"/>
    <w:rsid w:val="00183051"/>
    <w:rsid w:val="001B029D"/>
    <w:rsid w:val="001C5CFE"/>
    <w:rsid w:val="001C6421"/>
    <w:rsid w:val="001E3703"/>
    <w:rsid w:val="001F2C3C"/>
    <w:rsid w:val="0020153B"/>
    <w:rsid w:val="00205E60"/>
    <w:rsid w:val="00212AEC"/>
    <w:rsid w:val="00215E83"/>
    <w:rsid w:val="00236354"/>
    <w:rsid w:val="00261527"/>
    <w:rsid w:val="00265534"/>
    <w:rsid w:val="00280888"/>
    <w:rsid w:val="0028516D"/>
    <w:rsid w:val="002A6D80"/>
    <w:rsid w:val="002B40DF"/>
    <w:rsid w:val="002C267D"/>
    <w:rsid w:val="002D7FA3"/>
    <w:rsid w:val="002E612E"/>
    <w:rsid w:val="00316355"/>
    <w:rsid w:val="0032031C"/>
    <w:rsid w:val="00327203"/>
    <w:rsid w:val="00347787"/>
    <w:rsid w:val="003477AA"/>
    <w:rsid w:val="00352DD0"/>
    <w:rsid w:val="0037432C"/>
    <w:rsid w:val="003951FA"/>
    <w:rsid w:val="003A238D"/>
    <w:rsid w:val="003A268E"/>
    <w:rsid w:val="003B7AB7"/>
    <w:rsid w:val="003C295E"/>
    <w:rsid w:val="003D01F8"/>
    <w:rsid w:val="003D3287"/>
    <w:rsid w:val="004017E2"/>
    <w:rsid w:val="00410347"/>
    <w:rsid w:val="00415122"/>
    <w:rsid w:val="004211B4"/>
    <w:rsid w:val="00422797"/>
    <w:rsid w:val="004273D9"/>
    <w:rsid w:val="00457A74"/>
    <w:rsid w:val="00463E80"/>
    <w:rsid w:val="0047269D"/>
    <w:rsid w:val="00474AEB"/>
    <w:rsid w:val="004759FA"/>
    <w:rsid w:val="00494EA6"/>
    <w:rsid w:val="00495F4E"/>
    <w:rsid w:val="00496106"/>
    <w:rsid w:val="004A4C31"/>
    <w:rsid w:val="004B1C4D"/>
    <w:rsid w:val="004C4EED"/>
    <w:rsid w:val="004C76E0"/>
    <w:rsid w:val="004D613C"/>
    <w:rsid w:val="005071DA"/>
    <w:rsid w:val="00517FC0"/>
    <w:rsid w:val="00520162"/>
    <w:rsid w:val="005211BD"/>
    <w:rsid w:val="00534D41"/>
    <w:rsid w:val="00537B01"/>
    <w:rsid w:val="00540623"/>
    <w:rsid w:val="00541056"/>
    <w:rsid w:val="00551FD9"/>
    <w:rsid w:val="00553E2F"/>
    <w:rsid w:val="0057170E"/>
    <w:rsid w:val="00581A80"/>
    <w:rsid w:val="005878C9"/>
    <w:rsid w:val="00592EAB"/>
    <w:rsid w:val="005B1C0E"/>
    <w:rsid w:val="005B4892"/>
    <w:rsid w:val="005C2522"/>
    <w:rsid w:val="005C406C"/>
    <w:rsid w:val="005C4510"/>
    <w:rsid w:val="005C5D35"/>
    <w:rsid w:val="005D4462"/>
    <w:rsid w:val="005D7E28"/>
    <w:rsid w:val="005F193A"/>
    <w:rsid w:val="005F37B0"/>
    <w:rsid w:val="00602838"/>
    <w:rsid w:val="006028B8"/>
    <w:rsid w:val="00604FA0"/>
    <w:rsid w:val="00615ADF"/>
    <w:rsid w:val="00626092"/>
    <w:rsid w:val="00640C38"/>
    <w:rsid w:val="00640F03"/>
    <w:rsid w:val="0064767D"/>
    <w:rsid w:val="00651905"/>
    <w:rsid w:val="00660DBF"/>
    <w:rsid w:val="00670616"/>
    <w:rsid w:val="006725B2"/>
    <w:rsid w:val="006761C0"/>
    <w:rsid w:val="006B21D4"/>
    <w:rsid w:val="006C3802"/>
    <w:rsid w:val="006D176B"/>
    <w:rsid w:val="006F6989"/>
    <w:rsid w:val="007222E1"/>
    <w:rsid w:val="00760B15"/>
    <w:rsid w:val="0076350F"/>
    <w:rsid w:val="00763D5F"/>
    <w:rsid w:val="007C548B"/>
    <w:rsid w:val="007E220F"/>
    <w:rsid w:val="007F31A6"/>
    <w:rsid w:val="00804817"/>
    <w:rsid w:val="00812C17"/>
    <w:rsid w:val="00827AEC"/>
    <w:rsid w:val="00853378"/>
    <w:rsid w:val="008726D0"/>
    <w:rsid w:val="00873397"/>
    <w:rsid w:val="008A42AF"/>
    <w:rsid w:val="008A6149"/>
    <w:rsid w:val="008B411E"/>
    <w:rsid w:val="008F01E4"/>
    <w:rsid w:val="008F5273"/>
    <w:rsid w:val="00905BB1"/>
    <w:rsid w:val="00906FAD"/>
    <w:rsid w:val="00924FBD"/>
    <w:rsid w:val="00951627"/>
    <w:rsid w:val="00974702"/>
    <w:rsid w:val="00975A24"/>
    <w:rsid w:val="009B3824"/>
    <w:rsid w:val="009B39B9"/>
    <w:rsid w:val="009C4E02"/>
    <w:rsid w:val="009C5E64"/>
    <w:rsid w:val="009C661E"/>
    <w:rsid w:val="009F09A1"/>
    <w:rsid w:val="00A03477"/>
    <w:rsid w:val="00A13CBB"/>
    <w:rsid w:val="00A207A2"/>
    <w:rsid w:val="00A26AA1"/>
    <w:rsid w:val="00A3081A"/>
    <w:rsid w:val="00A337E5"/>
    <w:rsid w:val="00A37CE6"/>
    <w:rsid w:val="00A64AD6"/>
    <w:rsid w:val="00AA6994"/>
    <w:rsid w:val="00AA6A2C"/>
    <w:rsid w:val="00AB06E2"/>
    <w:rsid w:val="00AC4EED"/>
    <w:rsid w:val="00AC5EA9"/>
    <w:rsid w:val="00AC5FE8"/>
    <w:rsid w:val="00AE15E8"/>
    <w:rsid w:val="00AE5EAC"/>
    <w:rsid w:val="00AF5830"/>
    <w:rsid w:val="00AF78E4"/>
    <w:rsid w:val="00B018F6"/>
    <w:rsid w:val="00B06558"/>
    <w:rsid w:val="00B518B7"/>
    <w:rsid w:val="00B6311A"/>
    <w:rsid w:val="00B66E51"/>
    <w:rsid w:val="00B757AD"/>
    <w:rsid w:val="00B87445"/>
    <w:rsid w:val="00BA0286"/>
    <w:rsid w:val="00BC149B"/>
    <w:rsid w:val="00BE51AA"/>
    <w:rsid w:val="00BF1227"/>
    <w:rsid w:val="00BF1B12"/>
    <w:rsid w:val="00BF1DE9"/>
    <w:rsid w:val="00C07D03"/>
    <w:rsid w:val="00C15A18"/>
    <w:rsid w:val="00C171AB"/>
    <w:rsid w:val="00C55DB9"/>
    <w:rsid w:val="00C57730"/>
    <w:rsid w:val="00C608F5"/>
    <w:rsid w:val="00C62229"/>
    <w:rsid w:val="00C76D17"/>
    <w:rsid w:val="00C84109"/>
    <w:rsid w:val="00CA7C3F"/>
    <w:rsid w:val="00CC57E1"/>
    <w:rsid w:val="00CD58A2"/>
    <w:rsid w:val="00CD5FFF"/>
    <w:rsid w:val="00CE3CBF"/>
    <w:rsid w:val="00CF062A"/>
    <w:rsid w:val="00D00485"/>
    <w:rsid w:val="00D012CD"/>
    <w:rsid w:val="00D12A41"/>
    <w:rsid w:val="00D13364"/>
    <w:rsid w:val="00D46320"/>
    <w:rsid w:val="00D466F9"/>
    <w:rsid w:val="00D61E34"/>
    <w:rsid w:val="00D6273D"/>
    <w:rsid w:val="00D66CCB"/>
    <w:rsid w:val="00D67A6E"/>
    <w:rsid w:val="00D7111F"/>
    <w:rsid w:val="00D81065"/>
    <w:rsid w:val="00D83A2A"/>
    <w:rsid w:val="00DA311A"/>
    <w:rsid w:val="00DB2F58"/>
    <w:rsid w:val="00DB44E0"/>
    <w:rsid w:val="00DC6441"/>
    <w:rsid w:val="00DD107F"/>
    <w:rsid w:val="00DD26B9"/>
    <w:rsid w:val="00DD6D78"/>
    <w:rsid w:val="00DE0947"/>
    <w:rsid w:val="00DF3B80"/>
    <w:rsid w:val="00E07AC3"/>
    <w:rsid w:val="00E10D8C"/>
    <w:rsid w:val="00E11A61"/>
    <w:rsid w:val="00E13429"/>
    <w:rsid w:val="00E14DDB"/>
    <w:rsid w:val="00E2098F"/>
    <w:rsid w:val="00E43678"/>
    <w:rsid w:val="00E60884"/>
    <w:rsid w:val="00E622A8"/>
    <w:rsid w:val="00E707A3"/>
    <w:rsid w:val="00E72B95"/>
    <w:rsid w:val="00E7359C"/>
    <w:rsid w:val="00E76495"/>
    <w:rsid w:val="00E9272B"/>
    <w:rsid w:val="00E956B5"/>
    <w:rsid w:val="00E9656B"/>
    <w:rsid w:val="00EA7626"/>
    <w:rsid w:val="00EC0890"/>
    <w:rsid w:val="00EC7D9F"/>
    <w:rsid w:val="00F158D6"/>
    <w:rsid w:val="00F20A68"/>
    <w:rsid w:val="00F25E64"/>
    <w:rsid w:val="00F36D54"/>
    <w:rsid w:val="00F36FF9"/>
    <w:rsid w:val="00F374D4"/>
    <w:rsid w:val="00F61D30"/>
    <w:rsid w:val="00FC1ABD"/>
    <w:rsid w:val="00FC2A19"/>
    <w:rsid w:val="00FC4585"/>
    <w:rsid w:val="00FD3B44"/>
    <w:rsid w:val="00FE508B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7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6222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1342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29"/>
    <w:rPr>
      <w:rFonts w:ascii="Cambria" w:eastAsia="Times New Roman" w:hAnsi="Cambria" w:cs="Times New Roman"/>
      <w:i/>
      <w:iCs/>
      <w:color w:val="243F60"/>
    </w:rPr>
  </w:style>
  <w:style w:type="character" w:customStyle="1" w:styleId="messagebody">
    <w:name w:val="messagebody"/>
    <w:basedOn w:val="DefaultParagraphFont"/>
    <w:rsid w:val="00C62229"/>
  </w:style>
  <w:style w:type="paragraph" w:styleId="Header">
    <w:name w:val="header"/>
    <w:basedOn w:val="Normal"/>
    <w:link w:val="Head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82"/>
  </w:style>
  <w:style w:type="paragraph" w:styleId="Footer">
    <w:name w:val="footer"/>
    <w:basedOn w:val="Normal"/>
    <w:link w:val="Foot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82"/>
  </w:style>
  <w:style w:type="paragraph" w:styleId="ListContinue">
    <w:name w:val="List Continue"/>
    <w:basedOn w:val="Normal"/>
    <w:rsid w:val="00021520"/>
    <w:pPr>
      <w:spacing w:after="120"/>
      <w:ind w:left="360"/>
    </w:pPr>
  </w:style>
  <w:style w:type="character" w:styleId="PageNumber">
    <w:name w:val="page number"/>
    <w:basedOn w:val="DefaultParagraphFont"/>
    <w:rsid w:val="00494EA6"/>
  </w:style>
  <w:style w:type="character" w:customStyle="1" w:styleId="CharChar">
    <w:name w:val=" Char Char"/>
    <w:basedOn w:val="DefaultParagraphFont"/>
    <w:rsid w:val="00E9272B"/>
    <w:rPr>
      <w:sz w:val="24"/>
      <w:szCs w:val="24"/>
    </w:rPr>
  </w:style>
  <w:style w:type="character" w:styleId="Hyperlink">
    <w:name w:val="Hyperlink"/>
    <w:basedOn w:val="DefaultParagraphFont"/>
    <w:rsid w:val="00E92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 FORM 2 SCHEMES OF WORK – TERM 1</vt:lpstr>
    </vt:vector>
  </TitlesOfParts>
  <Company/>
  <LinksUpToDate>false</LinksUpToDate>
  <CharactersWithSpaces>38108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 FORM 2 SCHEMES OF WORK – TERM 1</dc:title>
  <dc:subject/>
  <dc:creator>TEEHA</dc:creator>
  <cp:keywords/>
  <dc:description/>
  <cp:lastModifiedBy>Associates</cp:lastModifiedBy>
  <cp:revision>2</cp:revision>
  <cp:lastPrinted>2012-02-13T23:02:00Z</cp:lastPrinted>
  <dcterms:created xsi:type="dcterms:W3CDTF">2016-01-11T10:34:00Z</dcterms:created>
  <dcterms:modified xsi:type="dcterms:W3CDTF">2016-01-11T10:34:00Z</dcterms:modified>
</cp:coreProperties>
</file>