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E28" w:rsidRDefault="005F75D0" w:rsidP="00A71E3D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3D5E28" w:rsidRDefault="003D5E28" w:rsidP="00A71E3D"/>
    <w:p w:rsidR="003D5E28" w:rsidRDefault="005F75D0" w:rsidP="00A71E3D">
      <w:r>
        <w:rPr>
          <w:b/>
        </w:rPr>
        <w:t>School ………………………………………………...</w:t>
      </w:r>
    </w:p>
    <w:p w:rsidR="003D5E28" w:rsidRDefault="003D5E28" w:rsidP="00A71E3D"/>
    <w:p w:rsidR="003D5E28" w:rsidRDefault="003D5E28" w:rsidP="00A71E3D"/>
    <w:p w:rsidR="00A71E3D" w:rsidRDefault="00A71E3D" w:rsidP="00A71E3D">
      <w:pPr>
        <w:rPr>
          <w:b/>
        </w:rPr>
      </w:pPr>
    </w:p>
    <w:p w:rsidR="00A71E3D" w:rsidRDefault="00A71E3D" w:rsidP="00A71E3D">
      <w:pPr>
        <w:rPr>
          <w:b/>
        </w:rPr>
      </w:pPr>
    </w:p>
    <w:p w:rsidR="00A71E3D" w:rsidRDefault="00A71E3D" w:rsidP="00A71E3D">
      <w:pPr>
        <w:rPr>
          <w:b/>
        </w:rPr>
      </w:pPr>
    </w:p>
    <w:p w:rsidR="003D5E28" w:rsidRDefault="005F75D0" w:rsidP="00A71E3D">
      <w:r>
        <w:rPr>
          <w:b/>
        </w:rPr>
        <w:t>233/3</w:t>
      </w:r>
    </w:p>
    <w:p w:rsidR="003D5E28" w:rsidRDefault="005F75D0" w:rsidP="00A71E3D">
      <w:r>
        <w:rPr>
          <w:b/>
        </w:rPr>
        <w:t>CHEMISTRY</w:t>
      </w:r>
    </w:p>
    <w:p w:rsidR="003D5E28" w:rsidRDefault="005F75D0" w:rsidP="00A71E3D">
      <w:r>
        <w:rPr>
          <w:b/>
        </w:rPr>
        <w:t>PAPER 3</w:t>
      </w:r>
    </w:p>
    <w:p w:rsidR="003D5E28" w:rsidRDefault="005F75D0" w:rsidP="00A71E3D">
      <w:r>
        <w:t>(PRACTICAL)</w:t>
      </w:r>
    </w:p>
    <w:p w:rsidR="003D5E28" w:rsidRDefault="005F75D0" w:rsidP="00A71E3D">
      <w:r>
        <w:rPr>
          <w:b/>
        </w:rPr>
        <w:t xml:space="preserve">TIME: 2 </w:t>
      </w:r>
      <w:proofErr w:type="gramStart"/>
      <w:r>
        <w:rPr>
          <w:b/>
        </w:rPr>
        <w:t>¼  HOURS</w:t>
      </w:r>
      <w:proofErr w:type="gramEnd"/>
    </w:p>
    <w:p w:rsidR="003D5E28" w:rsidRDefault="003D5E28" w:rsidP="00A71E3D"/>
    <w:p w:rsidR="003D5E28" w:rsidRDefault="003D5E28" w:rsidP="00A71E3D"/>
    <w:p w:rsidR="003D5E28" w:rsidRDefault="003D5E28" w:rsidP="00A71E3D"/>
    <w:p w:rsidR="00A71E3D" w:rsidRDefault="00A71E3D" w:rsidP="00A71E3D"/>
    <w:p w:rsidR="00A71E3D" w:rsidRDefault="00A71E3D" w:rsidP="00A71E3D"/>
    <w:p w:rsidR="00A71E3D" w:rsidRDefault="00A71E3D" w:rsidP="00A71E3D"/>
    <w:p w:rsidR="003D5E28" w:rsidRDefault="005F75D0" w:rsidP="00A71E3D">
      <w:r>
        <w:rPr>
          <w:rFonts w:ascii="Arial" w:eastAsia="Arial" w:hAnsi="Arial" w:cs="Arial"/>
        </w:rPr>
        <w:t>Kenya Certificate of Secondary Education (K.C.S.E)</w:t>
      </w:r>
    </w:p>
    <w:p w:rsidR="003D5E28" w:rsidRDefault="003D5E28" w:rsidP="00A71E3D">
      <w:pPr>
        <w:jc w:val="center"/>
      </w:pPr>
    </w:p>
    <w:p w:rsidR="003D5E28" w:rsidRDefault="003D5E28" w:rsidP="00A71E3D">
      <w:pPr>
        <w:jc w:val="center"/>
      </w:pPr>
    </w:p>
    <w:p w:rsidR="003D5E28" w:rsidRDefault="003D5E28" w:rsidP="00A71E3D">
      <w:pPr>
        <w:jc w:val="center"/>
      </w:pPr>
    </w:p>
    <w:p w:rsidR="003D5E28" w:rsidRDefault="003D5E28" w:rsidP="00A71E3D"/>
    <w:p w:rsidR="00A71E3D" w:rsidRDefault="00A71E3D" w:rsidP="00A71E3D"/>
    <w:p w:rsidR="00A71E3D" w:rsidRDefault="00A71E3D" w:rsidP="00A71E3D"/>
    <w:p w:rsidR="003D5E28" w:rsidRDefault="003D5E28" w:rsidP="00A71E3D"/>
    <w:p w:rsidR="003D5E28" w:rsidRDefault="003D5E28" w:rsidP="00A71E3D"/>
    <w:p w:rsidR="003D5E28" w:rsidRDefault="005F75D0" w:rsidP="00A71E3D">
      <w:r>
        <w:rPr>
          <w:b/>
        </w:rPr>
        <w:t>Instructions to Candidates:</w:t>
      </w:r>
    </w:p>
    <w:p w:rsidR="003D5E28" w:rsidRDefault="003D5E28" w:rsidP="00A71E3D"/>
    <w:p w:rsidR="003D5E28" w:rsidRDefault="005F75D0">
      <w:pPr>
        <w:numPr>
          <w:ilvl w:val="0"/>
          <w:numId w:val="3"/>
        </w:numPr>
      </w:pPr>
      <w:r>
        <w:t>Write your name and index number in the spaces provided above.</w:t>
      </w:r>
    </w:p>
    <w:p w:rsidR="003D5E28" w:rsidRDefault="005F75D0">
      <w:pPr>
        <w:numPr>
          <w:ilvl w:val="0"/>
          <w:numId w:val="3"/>
        </w:numPr>
      </w:pPr>
      <w:r>
        <w:t>Answer all the questions in the spaces provided in the question paper.</w:t>
      </w:r>
    </w:p>
    <w:p w:rsidR="003D5E28" w:rsidRDefault="005F75D0">
      <w:pPr>
        <w:numPr>
          <w:ilvl w:val="0"/>
          <w:numId w:val="3"/>
        </w:numPr>
      </w:pPr>
      <w:r>
        <w:t>You are not allowed to start working with the apparatus for the first 15 minutes of the 2 ¼ hours allowed for this paper.  This time is to enable you to read the question paper and make sure you have all the chemicals and apparatus that you may need.</w:t>
      </w:r>
    </w:p>
    <w:p w:rsidR="003D5E28" w:rsidRDefault="005F75D0">
      <w:pPr>
        <w:numPr>
          <w:ilvl w:val="0"/>
          <w:numId w:val="3"/>
        </w:numPr>
      </w:pPr>
      <w:r>
        <w:t>All working MUST be clearly shown where necessary.</w:t>
      </w:r>
    </w:p>
    <w:p w:rsidR="003D5E28" w:rsidRDefault="005F75D0">
      <w:pPr>
        <w:numPr>
          <w:ilvl w:val="0"/>
          <w:numId w:val="3"/>
        </w:numPr>
      </w:pPr>
      <w:r>
        <w:t>Mathematical tables and electronic calculators may be used.</w:t>
      </w:r>
    </w:p>
    <w:p w:rsidR="003D5E28" w:rsidRDefault="003D5E28"/>
    <w:p w:rsidR="003D5E28" w:rsidRDefault="005F75D0">
      <w:proofErr w:type="gramStart"/>
      <w:r>
        <w:rPr>
          <w:b/>
        </w:rPr>
        <w:t>For examiner’s use only.</w:t>
      </w:r>
      <w:proofErr w:type="gramEnd"/>
    </w:p>
    <w:p w:rsidR="003D5E28" w:rsidRDefault="003D5E28"/>
    <w:tbl>
      <w:tblPr>
        <w:tblStyle w:val="a"/>
        <w:tblW w:w="1010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9"/>
        <w:gridCol w:w="3370"/>
        <w:gridCol w:w="3370"/>
      </w:tblGrid>
      <w:tr w:rsidR="003D5E28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jc w:val="center"/>
            </w:pPr>
            <w:r>
              <w:rPr>
                <w:b/>
              </w:rPr>
              <w:t>QUESTION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jc w:val="center"/>
            </w:pPr>
            <w:r>
              <w:rPr>
                <w:b/>
              </w:rPr>
              <w:t>MAXIMUM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jc w:val="center"/>
            </w:pPr>
            <w:r>
              <w:rPr>
                <w:b/>
              </w:rPr>
              <w:t>SCORE</w:t>
            </w:r>
          </w:p>
        </w:tc>
      </w:tr>
      <w:tr w:rsidR="003D5E28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jc w:val="center"/>
            </w:pPr>
            <w:r>
              <w:rPr>
                <w:b/>
              </w:rPr>
              <w:t>25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jc w:val="center"/>
            </w:pPr>
          </w:p>
        </w:tc>
      </w:tr>
      <w:tr w:rsidR="003D5E28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jc w:val="center"/>
            </w:pPr>
            <w:r>
              <w:rPr>
                <w:b/>
              </w:rPr>
              <w:t>15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jc w:val="center"/>
            </w:pPr>
          </w:p>
        </w:tc>
      </w:tr>
      <w:tr w:rsidR="003D5E28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jc w:val="center"/>
            </w:pPr>
            <w:r>
              <w:rPr>
                <w:b/>
              </w:rPr>
              <w:t>Total score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jc w:val="center"/>
            </w:pPr>
            <w:r>
              <w:rPr>
                <w:b/>
              </w:rPr>
              <w:t>40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jc w:val="center"/>
            </w:pPr>
          </w:p>
        </w:tc>
      </w:tr>
    </w:tbl>
    <w:p w:rsidR="003D5E28" w:rsidRDefault="003D5E28"/>
    <w:p w:rsidR="003D5E28" w:rsidRDefault="003D5E28">
      <w:pPr>
        <w:ind w:left="360"/>
        <w:jc w:val="center"/>
      </w:pPr>
    </w:p>
    <w:p w:rsidR="003D5E28" w:rsidRDefault="003D5E28">
      <w:pPr>
        <w:ind w:left="360"/>
        <w:jc w:val="center"/>
      </w:pPr>
    </w:p>
    <w:p w:rsidR="003D5E28" w:rsidRDefault="003D5E28">
      <w:pPr>
        <w:ind w:left="360"/>
        <w:jc w:val="center"/>
      </w:pPr>
    </w:p>
    <w:p w:rsidR="003D5E28" w:rsidRDefault="003D5E28">
      <w:pPr>
        <w:ind w:left="360"/>
        <w:jc w:val="center"/>
      </w:pPr>
    </w:p>
    <w:p w:rsidR="003D5E28" w:rsidRDefault="003D5E28">
      <w:pPr>
        <w:ind w:left="360"/>
        <w:jc w:val="center"/>
      </w:pPr>
    </w:p>
    <w:p w:rsidR="003D5E28" w:rsidRDefault="003D5E28">
      <w:pPr>
        <w:ind w:left="360"/>
        <w:jc w:val="center"/>
      </w:pPr>
    </w:p>
    <w:p w:rsidR="003D5E28" w:rsidRDefault="005F75D0">
      <w:pPr>
        <w:ind w:left="360"/>
        <w:jc w:val="center"/>
      </w:pPr>
      <w:r>
        <w:rPr>
          <w:i/>
          <w:sz w:val="20"/>
          <w:szCs w:val="20"/>
        </w:rPr>
        <w:t>This paper consists of 8 printed pages.</w:t>
      </w:r>
    </w:p>
    <w:p w:rsidR="003D5E28" w:rsidRDefault="005F75D0">
      <w:pPr>
        <w:pStyle w:val="Heading4"/>
        <w:ind w:left="0"/>
      </w:pPr>
      <w:r>
        <w:lastRenderedPageBreak/>
        <w:t>Candidates should check the question paper to ensure that all pages are printed as indicated</w:t>
      </w:r>
    </w:p>
    <w:p w:rsidR="003D5E28" w:rsidRDefault="005F75D0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3D5E28" w:rsidRDefault="005F75D0">
      <w:pPr>
        <w:spacing w:line="360" w:lineRule="auto"/>
      </w:pPr>
      <w:r>
        <w:t>1.</w:t>
      </w:r>
      <w:r>
        <w:tab/>
        <w:t>You are provided with:</w:t>
      </w:r>
    </w:p>
    <w:p w:rsidR="003D5E28" w:rsidRDefault="005F75D0">
      <w:pPr>
        <w:spacing w:line="360" w:lineRule="auto"/>
      </w:pPr>
      <w:r>
        <w:tab/>
        <w:t xml:space="preserve">-  Solution Q </w:t>
      </w:r>
      <w:proofErr w:type="spellStart"/>
      <w:r>
        <w:t>sulphuric</w:t>
      </w:r>
      <w:proofErr w:type="spellEnd"/>
      <w:r>
        <w:t xml:space="preserve"> acid</w:t>
      </w:r>
    </w:p>
    <w:p w:rsidR="003D5E28" w:rsidRDefault="005F75D0">
      <w:pPr>
        <w:spacing w:line="360" w:lineRule="auto"/>
      </w:pPr>
      <w:r>
        <w:tab/>
        <w:t xml:space="preserve">-  Magnesium ribbon </w:t>
      </w:r>
      <w:proofErr w:type="spellStart"/>
      <w:r>
        <w:t>labelled</w:t>
      </w:r>
      <w:proofErr w:type="spellEnd"/>
      <w:r>
        <w:t xml:space="preserve"> solid R</w:t>
      </w:r>
    </w:p>
    <w:p w:rsidR="003D5E28" w:rsidRDefault="005F75D0">
      <w:pPr>
        <w:spacing w:line="360" w:lineRule="auto"/>
      </w:pPr>
      <w:r>
        <w:tab/>
        <w:t>-  1.5m sodium hydroxide – solution S</w:t>
      </w:r>
    </w:p>
    <w:p w:rsidR="003D5E28" w:rsidRDefault="005F75D0">
      <w:pPr>
        <w:spacing w:line="360" w:lineRule="auto"/>
      </w:pPr>
      <w:r>
        <w:tab/>
        <w:t xml:space="preserve">-  </w:t>
      </w:r>
      <w:proofErr w:type="spellStart"/>
      <w:r>
        <w:t>Phenopthalein</w:t>
      </w:r>
      <w:proofErr w:type="spellEnd"/>
      <w:r>
        <w:t xml:space="preserve"> indicator</w:t>
      </w:r>
    </w:p>
    <w:p w:rsidR="003D5E28" w:rsidRDefault="003D5E28">
      <w:pPr>
        <w:spacing w:line="360" w:lineRule="auto"/>
      </w:pPr>
    </w:p>
    <w:p w:rsidR="003D5E28" w:rsidRDefault="005F75D0">
      <w:pPr>
        <w:spacing w:line="360" w:lineRule="auto"/>
      </w:pPr>
      <w:r>
        <w:tab/>
        <w:t>You are required to:</w:t>
      </w:r>
    </w:p>
    <w:p w:rsidR="003D5E28" w:rsidRDefault="005F75D0">
      <w:pPr>
        <w:numPr>
          <w:ilvl w:val="0"/>
          <w:numId w:val="4"/>
        </w:numPr>
        <w:spacing w:line="360" w:lineRule="auto"/>
      </w:pPr>
      <w:r>
        <w:t xml:space="preserve">determine the rate of reaction between magnesium ribbon – solid R and </w:t>
      </w:r>
      <w:proofErr w:type="spellStart"/>
      <w:r>
        <w:t>sulphuric</w:t>
      </w:r>
      <w:proofErr w:type="spellEnd"/>
      <w:r>
        <w:t xml:space="preserve"> acid solution Q</w:t>
      </w:r>
    </w:p>
    <w:p w:rsidR="003D5E28" w:rsidRDefault="005F75D0">
      <w:pPr>
        <w:numPr>
          <w:ilvl w:val="0"/>
          <w:numId w:val="4"/>
        </w:numPr>
        <w:spacing w:line="360" w:lineRule="auto"/>
      </w:pPr>
      <w:r>
        <w:t xml:space="preserve">Determine the concentration of </w:t>
      </w:r>
      <w:proofErr w:type="spellStart"/>
      <w:r>
        <w:t>sulphuric</w:t>
      </w:r>
      <w:proofErr w:type="spellEnd"/>
      <w:r>
        <w:t xml:space="preserve"> acid in moles per </w:t>
      </w:r>
      <w:proofErr w:type="spellStart"/>
      <w:r>
        <w:t>litre</w:t>
      </w:r>
      <w:proofErr w:type="spellEnd"/>
      <w:r>
        <w:t>.</w:t>
      </w:r>
    </w:p>
    <w:p w:rsidR="003D5E28" w:rsidRDefault="005F75D0">
      <w:pPr>
        <w:numPr>
          <w:ilvl w:val="0"/>
          <w:numId w:val="1"/>
        </w:numPr>
        <w:spacing w:line="360" w:lineRule="auto"/>
      </w:pPr>
      <w:r>
        <w:rPr>
          <w:b/>
        </w:rPr>
        <w:t>Procedure I</w:t>
      </w:r>
    </w:p>
    <w:p w:rsidR="003D5E28" w:rsidRDefault="005F75D0">
      <w:pPr>
        <w:numPr>
          <w:ilvl w:val="0"/>
          <w:numId w:val="2"/>
        </w:numPr>
        <w:spacing w:line="360" w:lineRule="auto"/>
      </w:pPr>
      <w:r>
        <w:t>Using a measuring cylinder, measure 50cm</w:t>
      </w:r>
      <w:r>
        <w:rPr>
          <w:vertAlign w:val="superscript"/>
        </w:rPr>
        <w:t xml:space="preserve">3 </w:t>
      </w:r>
      <w:r>
        <w:t>of solution Q and transfer it into a clean 100ml beaker.</w:t>
      </w:r>
    </w:p>
    <w:p w:rsidR="003D5E28" w:rsidRDefault="005F75D0">
      <w:pPr>
        <w:numPr>
          <w:ilvl w:val="0"/>
          <w:numId w:val="2"/>
        </w:numPr>
        <w:spacing w:line="360" w:lineRule="auto"/>
      </w:pPr>
      <w:r>
        <w:t xml:space="preserve">Use a ruler and </w:t>
      </w:r>
      <w:proofErr w:type="spellStart"/>
      <w:r>
        <w:t>scapel</w:t>
      </w:r>
      <w:proofErr w:type="spellEnd"/>
      <w:r>
        <w:t xml:space="preserve"> / knife to cut out five pieces, each of exactly 1cm length of magnesium ribbon.</w:t>
      </w:r>
    </w:p>
    <w:p w:rsidR="003D5E28" w:rsidRDefault="005F75D0">
      <w:pPr>
        <w:numPr>
          <w:ilvl w:val="0"/>
          <w:numId w:val="2"/>
        </w:numPr>
        <w:spacing w:line="360" w:lineRule="auto"/>
      </w:pPr>
      <w:r>
        <w:t xml:space="preserve">Place one piece of magnesium into the </w:t>
      </w:r>
      <w:proofErr w:type="gramStart"/>
      <w:r>
        <w:t>beaker  containing</w:t>
      </w:r>
      <w:proofErr w:type="gramEnd"/>
      <w:r>
        <w:t xml:space="preserve"> solution Q and start a stop clock/watch immediately .  Swirl the beaker gently </w:t>
      </w:r>
      <w:proofErr w:type="gramStart"/>
      <w:r>
        <w:t>ensuring  that</w:t>
      </w:r>
      <w:proofErr w:type="gramEnd"/>
      <w:r>
        <w:t xml:space="preserve"> the piece is always inside the solution.  Record in the table the time taken for the magnesium ribbon to disappear.</w:t>
      </w:r>
    </w:p>
    <w:p w:rsidR="003D5E28" w:rsidRDefault="005F75D0">
      <w:pPr>
        <w:numPr>
          <w:ilvl w:val="0"/>
          <w:numId w:val="2"/>
        </w:numPr>
        <w:spacing w:line="360" w:lineRule="auto"/>
      </w:pPr>
      <w:r>
        <w:t>Repeat procedure III for each of the remaining 4 pieces to the same solution Q and complete table 1 below.</w:t>
      </w:r>
    </w:p>
    <w:p w:rsidR="003D5E28" w:rsidRDefault="005F75D0">
      <w:pPr>
        <w:spacing w:line="360" w:lineRule="auto"/>
        <w:ind w:left="720"/>
      </w:pPr>
      <w:r>
        <w:rPr>
          <w:b/>
        </w:rPr>
        <w:t>N/B:  Keep solution Q for use in procedure II</w:t>
      </w:r>
    </w:p>
    <w:p w:rsidR="003D5E28" w:rsidRDefault="003D5E28">
      <w:pPr>
        <w:spacing w:line="360" w:lineRule="auto"/>
        <w:ind w:left="720"/>
      </w:pPr>
    </w:p>
    <w:p w:rsidR="003D5E28" w:rsidRDefault="005F75D0">
      <w:pPr>
        <w:spacing w:line="360" w:lineRule="auto"/>
        <w:ind w:left="720"/>
      </w:pPr>
      <w:r>
        <w:t>b)  Table 1</w:t>
      </w:r>
    </w:p>
    <w:tbl>
      <w:tblPr>
        <w:tblStyle w:val="a0"/>
        <w:tblW w:w="9101" w:type="dxa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0"/>
        <w:gridCol w:w="1080"/>
        <w:gridCol w:w="1080"/>
        <w:gridCol w:w="1080"/>
        <w:gridCol w:w="1080"/>
        <w:gridCol w:w="1001"/>
      </w:tblGrid>
      <w:tr w:rsidR="003D5E28"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Length of solid R added cm (Magnesium ribbon)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1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2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3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4</w:t>
            </w:r>
          </w:p>
        </w:tc>
        <w:tc>
          <w:tcPr>
            <w:tcW w:w="10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5</w:t>
            </w:r>
          </w:p>
        </w:tc>
      </w:tr>
      <w:tr w:rsidR="003D5E28"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Time taken in seconds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0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</w:tr>
      <w:tr w:rsidR="003D5E28"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 xml:space="preserve">Rate of reaction = </w:t>
            </w:r>
            <w:r>
              <w:rPr>
                <w:vertAlign w:val="superscript"/>
              </w:rPr>
              <w:t>1</w:t>
            </w:r>
            <w:r>
              <w:t>/</w:t>
            </w:r>
            <w:r>
              <w:rPr>
                <w:vertAlign w:val="subscript"/>
              </w:rPr>
              <w:t>time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0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</w:tr>
    </w:tbl>
    <w:p w:rsidR="003D5E28" w:rsidRDefault="005F75D0">
      <w:pPr>
        <w:spacing w:line="360" w:lineRule="auto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(6mks)</w:t>
      </w: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5F75D0">
      <w:pPr>
        <w:spacing w:line="360" w:lineRule="auto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D5E28" w:rsidRDefault="005F75D0">
      <w:pPr>
        <w:spacing w:line="360" w:lineRule="auto"/>
        <w:ind w:left="720"/>
      </w:pPr>
      <w:r>
        <w:t>c) (</w:t>
      </w:r>
      <w:proofErr w:type="gramStart"/>
      <w:r>
        <w:t>i</w:t>
      </w:r>
      <w:proofErr w:type="gramEnd"/>
      <w:r>
        <w:t xml:space="preserve">)  Plot a graph of rate of reaction </w:t>
      </w:r>
      <w:r>
        <w:rPr>
          <w:vertAlign w:val="superscript"/>
        </w:rPr>
        <w:t>1</w:t>
      </w:r>
      <w:r>
        <w:t>/</w:t>
      </w:r>
      <w:r>
        <w:rPr>
          <w:vertAlign w:val="subscript"/>
        </w:rPr>
        <w:t>time</w:t>
      </w:r>
      <w:r>
        <w:t xml:space="preserve"> ( y-axis) against length of solid R added.  (3mks)</w:t>
      </w:r>
    </w:p>
    <w:p w:rsidR="003D5E28" w:rsidRDefault="003D5E28">
      <w:pPr>
        <w:spacing w:line="360" w:lineRule="auto"/>
        <w:ind w:left="720"/>
      </w:pPr>
    </w:p>
    <w:p w:rsidR="003D5E28" w:rsidRDefault="005F75D0">
      <w:pPr>
        <w:spacing w:line="360" w:lineRule="auto"/>
        <w:ind w:left="720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228600</wp:posOffset>
            </wp:positionH>
            <wp:positionV relativeFrom="paragraph">
              <wp:posOffset>45720</wp:posOffset>
            </wp:positionV>
            <wp:extent cx="6079490" cy="8086090"/>
            <wp:effectExtent l="0" t="0" r="0" b="0"/>
            <wp:wrapNone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9490" cy="8086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5F75D0">
      <w:pPr>
        <w:spacing w:line="360" w:lineRule="auto"/>
        <w:ind w:left="720"/>
      </w:pPr>
      <w:r>
        <w:t>(ii)  Use the graph to determine the time that would be taken for 3.5cm of solid R to disappear.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(iii)  In terms of rate of reaction, explain the shape of your graph.</w:t>
      </w:r>
      <w:r>
        <w:tab/>
      </w:r>
      <w:r>
        <w:tab/>
      </w:r>
      <w:r>
        <w:tab/>
        <w:t>(1mk)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d)  Given that the mass of solid R used was 0.13g and relative atomic mass of magnesium is 24.  Calculate the number of moles of solution Q that were used up during the reaction.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3D5E28">
      <w:pPr>
        <w:spacing w:line="360" w:lineRule="auto"/>
        <w:ind w:left="720"/>
      </w:pPr>
    </w:p>
    <w:p w:rsidR="003D5E28" w:rsidRDefault="005F75D0">
      <w:pPr>
        <w:spacing w:line="360" w:lineRule="auto"/>
        <w:ind w:left="720"/>
      </w:pPr>
      <w:r>
        <w:t xml:space="preserve">e)  </w:t>
      </w:r>
      <w:r>
        <w:rPr>
          <w:b/>
        </w:rPr>
        <w:t>Procedure II</w:t>
      </w:r>
    </w:p>
    <w:p w:rsidR="003D5E28" w:rsidRDefault="005F75D0">
      <w:pPr>
        <w:spacing w:line="360" w:lineRule="auto"/>
        <w:ind w:left="720"/>
      </w:pPr>
      <w:r>
        <w:t>(i)  Place all the solution obtained in procedure I in 100ml measuring cylinder.  Add distilled water to make 100cm</w:t>
      </w:r>
      <w:r>
        <w:rPr>
          <w:vertAlign w:val="superscript"/>
        </w:rPr>
        <w:t>3</w:t>
      </w:r>
      <w:r>
        <w:t xml:space="preserve"> of solution in the measuring cylinder.  Transfer this solution into a 100ml beaker and stir well.  Label this solution T.</w:t>
      </w:r>
    </w:p>
    <w:p w:rsidR="003D5E28" w:rsidRDefault="005F75D0">
      <w:pPr>
        <w:spacing w:line="360" w:lineRule="auto"/>
        <w:ind w:left="720"/>
      </w:pPr>
      <w:r>
        <w:t xml:space="preserve">(ii)  Fill the burette with solution S.  Using a pipette and </w:t>
      </w:r>
      <w:proofErr w:type="gramStart"/>
      <w:r>
        <w:t>a pipette</w:t>
      </w:r>
      <w:proofErr w:type="gramEnd"/>
      <w:r>
        <w:t xml:space="preserve"> filler, place 25.ocm</w:t>
      </w:r>
      <w:r>
        <w:rPr>
          <w:vertAlign w:val="superscript"/>
        </w:rPr>
        <w:t>3</w:t>
      </w:r>
      <w:r>
        <w:t xml:space="preserve"> of solution T into a conical flask.  Add 2 – 3 drops of phenolphthalein indicator into solution T and Titrate it with solution S.  Record your readings in table 2.  Repeat the titration two more times and complete table 2.</w:t>
      </w:r>
    </w:p>
    <w:tbl>
      <w:tblPr>
        <w:tblStyle w:val="a1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1620"/>
        <w:gridCol w:w="1620"/>
        <w:gridCol w:w="1361"/>
      </w:tblGrid>
      <w:tr w:rsidR="003D5E28">
        <w:tc>
          <w:tcPr>
            <w:tcW w:w="4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I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II</w:t>
            </w:r>
          </w:p>
        </w:tc>
        <w:tc>
          <w:tcPr>
            <w:tcW w:w="13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III</w:t>
            </w:r>
          </w:p>
        </w:tc>
      </w:tr>
      <w:tr w:rsidR="003D5E28">
        <w:tc>
          <w:tcPr>
            <w:tcW w:w="4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Final burette reading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3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</w:tr>
      <w:tr w:rsidR="003D5E28">
        <w:tc>
          <w:tcPr>
            <w:tcW w:w="4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Initial burette reading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3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</w:tr>
      <w:tr w:rsidR="003D5E28">
        <w:tc>
          <w:tcPr>
            <w:tcW w:w="4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</w:pPr>
            <w:r>
              <w:t>Volume of solution S used (cm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  <w:tc>
          <w:tcPr>
            <w:tcW w:w="13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</w:pPr>
          </w:p>
        </w:tc>
      </w:tr>
    </w:tbl>
    <w:p w:rsidR="003D5E28" w:rsidRDefault="005F75D0">
      <w:pPr>
        <w:spacing w:line="360" w:lineRule="auto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D5E28" w:rsidRDefault="005F75D0">
      <w:pPr>
        <w:numPr>
          <w:ilvl w:val="0"/>
          <w:numId w:val="4"/>
        </w:numPr>
        <w:spacing w:line="360" w:lineRule="auto"/>
      </w:pPr>
      <w:r>
        <w:t>Calculate the :</w:t>
      </w:r>
    </w:p>
    <w:p w:rsidR="003D5E28" w:rsidRDefault="005F75D0">
      <w:pPr>
        <w:spacing w:line="360" w:lineRule="auto"/>
        <w:ind w:left="720"/>
      </w:pPr>
      <w:r>
        <w:t>I.  Average volume of solution S used.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D5E28" w:rsidRDefault="005F75D0">
      <w:pPr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II</w:t>
      </w:r>
      <w:proofErr w:type="gramStart"/>
      <w:r>
        <w:t>.  Number</w:t>
      </w:r>
      <w:proofErr w:type="gramEnd"/>
      <w:r>
        <w:t xml:space="preserve"> of moles of sodium hydroxide – solution S used.</w:t>
      </w:r>
      <w:r>
        <w:tab/>
      </w:r>
      <w:r>
        <w:tab/>
      </w:r>
      <w:r>
        <w:tab/>
        <w:t>(1mk)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III</w:t>
      </w:r>
      <w:proofErr w:type="gramStart"/>
      <w:r>
        <w:t>.  Number</w:t>
      </w:r>
      <w:proofErr w:type="gramEnd"/>
      <w:r>
        <w:t xml:space="preserve"> of moles of </w:t>
      </w:r>
      <w:proofErr w:type="spellStart"/>
      <w:r>
        <w:t>sulphuric</w:t>
      </w:r>
      <w:proofErr w:type="spellEnd"/>
      <w:r>
        <w:t xml:space="preserve"> acid in 25.0cm</w:t>
      </w:r>
      <w:r>
        <w:rPr>
          <w:vertAlign w:val="superscript"/>
        </w:rPr>
        <w:t>3</w:t>
      </w:r>
      <w:r>
        <w:t xml:space="preserve"> of solution T.</w:t>
      </w:r>
      <w:r>
        <w:tab/>
      </w:r>
      <w:r>
        <w:tab/>
      </w:r>
      <w:r>
        <w:tab/>
      </w:r>
      <w:proofErr w:type="gramStart"/>
      <w:r>
        <w:t>( 1</w:t>
      </w:r>
      <w:proofErr w:type="gramEnd"/>
      <w:r>
        <w:t xml:space="preserve"> ½ </w:t>
      </w:r>
      <w:proofErr w:type="spellStart"/>
      <w:r>
        <w:t>mks</w:t>
      </w:r>
      <w:proofErr w:type="spellEnd"/>
      <w:r>
        <w:t>)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IV</w:t>
      </w:r>
      <w:proofErr w:type="gramStart"/>
      <w:r>
        <w:t>.  Number</w:t>
      </w:r>
      <w:proofErr w:type="gramEnd"/>
      <w:r>
        <w:t xml:space="preserve"> of moles of </w:t>
      </w:r>
      <w:proofErr w:type="spellStart"/>
      <w:r>
        <w:t>sulphuric</w:t>
      </w:r>
      <w:proofErr w:type="spellEnd"/>
      <w:r>
        <w:t xml:space="preserve"> acid in 100cm</w:t>
      </w:r>
      <w:r>
        <w:rPr>
          <w:vertAlign w:val="superscript"/>
        </w:rPr>
        <w:t>3</w:t>
      </w:r>
      <w:r>
        <w:t xml:space="preserve"> of solution T.</w:t>
      </w:r>
      <w:r>
        <w:tab/>
      </w:r>
      <w:r>
        <w:tab/>
      </w:r>
      <w:r>
        <w:tab/>
        <w:t>(1mk)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3D5E28">
      <w:pPr>
        <w:spacing w:line="360" w:lineRule="auto"/>
        <w:ind w:left="720"/>
      </w:pPr>
    </w:p>
    <w:p w:rsidR="003D5E28" w:rsidRDefault="005F75D0">
      <w:pPr>
        <w:spacing w:line="360" w:lineRule="auto"/>
        <w:ind w:left="720"/>
      </w:pPr>
      <w:proofErr w:type="gramStart"/>
      <w:r>
        <w:t>(iv)  Using</w:t>
      </w:r>
      <w:proofErr w:type="gramEnd"/>
      <w:r>
        <w:t xml:space="preserve"> your answer in 1 (d) above, determine the number of moles of </w:t>
      </w:r>
      <w:proofErr w:type="spellStart"/>
      <w:r>
        <w:t>sulphuric</w:t>
      </w:r>
      <w:proofErr w:type="spellEnd"/>
      <w:r>
        <w:t xml:space="preserve"> acid in 50cm</w:t>
      </w:r>
      <w:r>
        <w:rPr>
          <w:vertAlign w:val="superscript"/>
        </w:rPr>
        <w:t>3</w:t>
      </w:r>
      <w:r>
        <w:t xml:space="preserve"> of solution Q.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( 1</w:t>
      </w:r>
      <w:proofErr w:type="gramEnd"/>
      <w:r>
        <w:t xml:space="preserve"> ½ </w:t>
      </w:r>
      <w:proofErr w:type="spellStart"/>
      <w:r>
        <w:t>mks</w:t>
      </w:r>
      <w:proofErr w:type="spellEnd"/>
      <w:r>
        <w:t>)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 xml:space="preserve">(v)  Calculate the concentration of the original </w:t>
      </w:r>
      <w:proofErr w:type="spellStart"/>
      <w:r>
        <w:t>sulphuric</w:t>
      </w:r>
      <w:proofErr w:type="spellEnd"/>
      <w:r>
        <w:t xml:space="preserve"> acid-solution Q in moles per </w:t>
      </w:r>
      <w:proofErr w:type="spellStart"/>
      <w:r>
        <w:t>litre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5F75D0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28" w:rsidRDefault="003D5E28">
      <w:pPr>
        <w:spacing w:line="360" w:lineRule="auto"/>
      </w:pPr>
    </w:p>
    <w:p w:rsidR="003D5E28" w:rsidRDefault="005F75D0">
      <w:pPr>
        <w:spacing w:line="360" w:lineRule="auto"/>
        <w:ind w:left="720" w:hanging="720"/>
      </w:pPr>
      <w:r>
        <w:t>2.</w:t>
      </w:r>
      <w:r>
        <w:tab/>
        <w:t>You are provided with solid U.  Carry out the following tests on it and record your observations and inferences.</w:t>
      </w:r>
    </w:p>
    <w:p w:rsidR="003D5E28" w:rsidRDefault="003D5E28">
      <w:pPr>
        <w:spacing w:line="360" w:lineRule="auto"/>
        <w:ind w:left="720" w:hanging="720"/>
      </w:pPr>
    </w:p>
    <w:p w:rsidR="003D5E28" w:rsidRDefault="003D5E28">
      <w:pPr>
        <w:spacing w:line="360" w:lineRule="auto"/>
        <w:ind w:left="720" w:hanging="720"/>
      </w:pPr>
    </w:p>
    <w:p w:rsidR="003D5E28" w:rsidRDefault="003D5E28">
      <w:pPr>
        <w:spacing w:line="360" w:lineRule="auto"/>
        <w:ind w:left="720" w:hanging="720"/>
      </w:pPr>
    </w:p>
    <w:p w:rsidR="003D5E28" w:rsidRDefault="003D5E28">
      <w:pPr>
        <w:spacing w:line="360" w:lineRule="auto"/>
        <w:ind w:left="720" w:hanging="720"/>
      </w:pPr>
    </w:p>
    <w:p w:rsidR="003D5E28" w:rsidRDefault="003D5E28">
      <w:pPr>
        <w:spacing w:line="360" w:lineRule="auto"/>
        <w:ind w:left="720" w:hanging="720"/>
      </w:pPr>
    </w:p>
    <w:p w:rsidR="003D5E28" w:rsidRDefault="005F75D0">
      <w:pPr>
        <w:spacing w:line="360" w:lineRule="auto"/>
        <w:ind w:left="720" w:hanging="720"/>
      </w:pPr>
      <w:r>
        <w:tab/>
        <w:t>a)  Using a spatula put about half of solid U provided into a boiling tube.  Add 20cm</w:t>
      </w:r>
      <w:r>
        <w:rPr>
          <w:vertAlign w:val="superscript"/>
        </w:rPr>
        <w:t>3</w:t>
      </w:r>
      <w:r>
        <w:t xml:space="preserve"> of distilled water and shake well.</w:t>
      </w:r>
    </w:p>
    <w:p w:rsidR="003D5E28" w:rsidRDefault="005F75D0">
      <w:pPr>
        <w:spacing w:line="360" w:lineRule="auto"/>
        <w:ind w:left="720" w:hanging="720"/>
      </w:pPr>
      <w:r>
        <w:tab/>
        <w:t>b)  Divide solution formed in (a) into five portions of 2cm</w:t>
      </w:r>
      <w:r>
        <w:rPr>
          <w:vertAlign w:val="superscript"/>
        </w:rPr>
        <w:t>3</w:t>
      </w:r>
      <w:r>
        <w:t xml:space="preserve"> each in separate test tubes.</w:t>
      </w:r>
    </w:p>
    <w:p w:rsidR="003D5E28" w:rsidRDefault="005F75D0">
      <w:pPr>
        <w:spacing w:line="360" w:lineRule="auto"/>
        <w:ind w:left="720"/>
      </w:pPr>
      <w:r>
        <w:t xml:space="preserve">(i)  To first portion add ammonia solution </w:t>
      </w:r>
      <w:proofErr w:type="spellStart"/>
      <w:r>
        <w:t>dropwise</w:t>
      </w:r>
      <w:proofErr w:type="spellEnd"/>
      <w:r>
        <w:t xml:space="preserve"> till in excess.</w:t>
      </w:r>
    </w:p>
    <w:tbl>
      <w:tblPr>
        <w:tblStyle w:val="a2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26"/>
        <w:gridCol w:w="5055"/>
      </w:tblGrid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Observations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Inferences</w:t>
            </w:r>
          </w:p>
        </w:tc>
      </w:tr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(1mk)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(1mk)</w:t>
            </w:r>
          </w:p>
        </w:tc>
      </w:tr>
    </w:tbl>
    <w:p w:rsidR="003D5E28" w:rsidRDefault="005F75D0">
      <w:pPr>
        <w:spacing w:line="360" w:lineRule="auto"/>
        <w:ind w:left="720" w:hanging="720"/>
      </w:pPr>
      <w:r>
        <w:tab/>
        <w:t>(ii)  To the second portion add 2cm</w:t>
      </w:r>
      <w:r>
        <w:rPr>
          <w:vertAlign w:val="superscript"/>
        </w:rPr>
        <w:t>3</w:t>
      </w:r>
      <w:r>
        <w:t xml:space="preserve"> of sodium </w:t>
      </w:r>
      <w:proofErr w:type="spellStart"/>
      <w:r>
        <w:t>sulphate</w:t>
      </w:r>
      <w:proofErr w:type="spellEnd"/>
      <w:r>
        <w:t xml:space="preserve"> solution.</w:t>
      </w:r>
    </w:p>
    <w:tbl>
      <w:tblPr>
        <w:tblStyle w:val="a3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26"/>
        <w:gridCol w:w="5055"/>
      </w:tblGrid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Observations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Inferences</w:t>
            </w:r>
          </w:p>
        </w:tc>
      </w:tr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(1mk)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(2mks)</w:t>
            </w:r>
          </w:p>
        </w:tc>
      </w:tr>
    </w:tbl>
    <w:p w:rsidR="003D5E28" w:rsidRDefault="003D5E28">
      <w:pPr>
        <w:spacing w:line="360" w:lineRule="auto"/>
        <w:ind w:left="720" w:hanging="720"/>
      </w:pPr>
    </w:p>
    <w:p w:rsidR="003D5E28" w:rsidRDefault="005F75D0">
      <w:pPr>
        <w:spacing w:line="360" w:lineRule="auto"/>
        <w:ind w:left="720"/>
      </w:pPr>
      <w:r>
        <w:t>(iii)  To the third portion add 2cm</w:t>
      </w:r>
      <w:r>
        <w:rPr>
          <w:vertAlign w:val="superscript"/>
        </w:rPr>
        <w:t>3</w:t>
      </w:r>
      <w:r>
        <w:t xml:space="preserve"> of lead (II) nitrate solution.</w:t>
      </w:r>
    </w:p>
    <w:tbl>
      <w:tblPr>
        <w:tblStyle w:val="a4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26"/>
        <w:gridCol w:w="5055"/>
      </w:tblGrid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Observations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Inferences</w:t>
            </w:r>
          </w:p>
        </w:tc>
      </w:tr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(1mk)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(2mk)</w:t>
            </w:r>
          </w:p>
        </w:tc>
      </w:tr>
    </w:tbl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3D5E28">
      <w:pPr>
        <w:spacing w:line="360" w:lineRule="auto"/>
        <w:ind w:left="720"/>
      </w:pPr>
    </w:p>
    <w:p w:rsidR="003D5E28" w:rsidRDefault="005F75D0">
      <w:pPr>
        <w:spacing w:line="360" w:lineRule="auto"/>
      </w:pPr>
      <w:r>
        <w:tab/>
      </w:r>
      <w:proofErr w:type="gramStart"/>
      <w:r>
        <w:t>(iv)  To</w:t>
      </w:r>
      <w:proofErr w:type="gramEnd"/>
      <w:r>
        <w:t xml:space="preserve"> the fourth portion add 2cm</w:t>
      </w:r>
      <w:r>
        <w:rPr>
          <w:vertAlign w:val="superscript"/>
        </w:rPr>
        <w:t>3</w:t>
      </w:r>
      <w:r>
        <w:t xml:space="preserve"> of Barium nitrate solution.</w:t>
      </w:r>
    </w:p>
    <w:tbl>
      <w:tblPr>
        <w:tblStyle w:val="a5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26"/>
        <w:gridCol w:w="5055"/>
      </w:tblGrid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Observations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Inferences</w:t>
            </w:r>
          </w:p>
        </w:tc>
      </w:tr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(1mk)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(2mk)</w:t>
            </w:r>
          </w:p>
        </w:tc>
      </w:tr>
    </w:tbl>
    <w:p w:rsidR="003D5E28" w:rsidRDefault="005F75D0">
      <w:pPr>
        <w:spacing w:line="360" w:lineRule="auto"/>
      </w:pPr>
      <w:r>
        <w:tab/>
      </w:r>
    </w:p>
    <w:p w:rsidR="003D5E28" w:rsidRDefault="005F75D0">
      <w:pPr>
        <w:spacing w:line="360" w:lineRule="auto"/>
      </w:pPr>
      <w:r>
        <w:t>(v)  To the fifth portion add blue and red litmus papers.</w:t>
      </w:r>
    </w:p>
    <w:tbl>
      <w:tblPr>
        <w:tblStyle w:val="a6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26"/>
        <w:gridCol w:w="5055"/>
      </w:tblGrid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Observations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5F75D0">
            <w:pPr>
              <w:spacing w:line="360" w:lineRule="auto"/>
              <w:jc w:val="center"/>
            </w:pPr>
            <w:r>
              <w:t>Inferences</w:t>
            </w:r>
          </w:p>
        </w:tc>
      </w:tr>
      <w:tr w:rsidR="003D5E28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(1mk)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3D5E28">
            <w:pPr>
              <w:spacing w:line="360" w:lineRule="auto"/>
              <w:jc w:val="center"/>
            </w:pPr>
          </w:p>
          <w:p w:rsidR="003D5E28" w:rsidRDefault="005F75D0">
            <w:pPr>
              <w:spacing w:line="360" w:lineRule="auto"/>
              <w:jc w:val="center"/>
            </w:pPr>
            <w:r>
              <w:t>(1mk)</w:t>
            </w:r>
          </w:p>
        </w:tc>
      </w:tr>
    </w:tbl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3D5E28">
      <w:pPr>
        <w:spacing w:line="360" w:lineRule="auto"/>
      </w:pPr>
    </w:p>
    <w:p w:rsidR="003D5E28" w:rsidRDefault="005F75D0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5359400</wp:posOffset>
                </wp:positionH>
                <wp:positionV relativeFrom="paragraph">
                  <wp:posOffset>8420100</wp:posOffset>
                </wp:positionV>
                <wp:extent cx="1371600" cy="5715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00" y="349425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D5E28" w:rsidRDefault="005F75D0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3D5E28" w:rsidRDefault="003D5E2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5359400</wp:posOffset>
                </wp:positionH>
                <wp:positionV relativeFrom="paragraph">
                  <wp:posOffset>8420100</wp:posOffset>
                </wp:positionV>
                <wp:extent cx="1371600" cy="5715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3D5E28" w:rsidSect="00894671">
      <w:footerReference w:type="default" r:id="rId10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5D0" w:rsidRDefault="005F75D0">
      <w:r>
        <w:separator/>
      </w:r>
    </w:p>
  </w:endnote>
  <w:endnote w:type="continuationSeparator" w:id="0">
    <w:p w:rsidR="005F75D0" w:rsidRDefault="005F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E28" w:rsidRDefault="003D5E28">
    <w:pPr>
      <w:tabs>
        <w:tab w:val="center" w:pos="4320"/>
        <w:tab w:val="right" w:pos="8640"/>
      </w:tabs>
    </w:pPr>
  </w:p>
  <w:p w:rsidR="00894671" w:rsidRPr="00894671" w:rsidRDefault="00894671" w:rsidP="00894671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894671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6429D" wp14:editId="25C64C91">
              <wp:simplePos x="0" y="0"/>
              <wp:positionH relativeFrom="column">
                <wp:posOffset>-466725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75pt,7.55pt" to="524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MV/QQz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894671" w:rsidRPr="00894671" w:rsidRDefault="00894671" w:rsidP="00894671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894671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894671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894671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894671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3D5E28" w:rsidRDefault="003D5E28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5D0" w:rsidRDefault="005F75D0">
      <w:r>
        <w:separator/>
      </w:r>
    </w:p>
  </w:footnote>
  <w:footnote w:type="continuationSeparator" w:id="0">
    <w:p w:rsidR="005F75D0" w:rsidRDefault="005F7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E416C"/>
    <w:multiLevelType w:val="multilevel"/>
    <w:tmpl w:val="2D94E996"/>
    <w:lvl w:ilvl="0"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1">
    <w:nsid w:val="437B0D0C"/>
    <w:multiLevelType w:val="multilevel"/>
    <w:tmpl w:val="89E49B2A"/>
    <w:lvl w:ilvl="0">
      <w:start w:val="1"/>
      <w:numFmt w:val="lowerLetter"/>
      <w:lvlText w:val="(%1)"/>
      <w:lvlJc w:val="left"/>
      <w:pPr>
        <w:ind w:left="1110" w:hanging="39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2">
    <w:nsid w:val="65653208"/>
    <w:multiLevelType w:val="multilevel"/>
    <w:tmpl w:val="10E6C0D0"/>
    <w:lvl w:ilvl="0">
      <w:start w:val="1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3">
    <w:nsid w:val="7FD266CD"/>
    <w:multiLevelType w:val="multilevel"/>
    <w:tmpl w:val="296099D8"/>
    <w:lvl w:ilvl="0">
      <w:start w:val="1"/>
      <w:numFmt w:val="upperRoman"/>
      <w:lvlText w:val="%1.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D5E28"/>
    <w:rsid w:val="003D5E28"/>
    <w:rsid w:val="005F75D0"/>
    <w:rsid w:val="00894671"/>
    <w:rsid w:val="00A7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1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1E3D"/>
  </w:style>
  <w:style w:type="paragraph" w:styleId="Footer">
    <w:name w:val="footer"/>
    <w:basedOn w:val="Normal"/>
    <w:link w:val="FooterChar"/>
    <w:uiPriority w:val="99"/>
    <w:unhideWhenUsed/>
    <w:rsid w:val="00A71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1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1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1E3D"/>
  </w:style>
  <w:style w:type="paragraph" w:styleId="Footer">
    <w:name w:val="footer"/>
    <w:basedOn w:val="Normal"/>
    <w:link w:val="FooterChar"/>
    <w:uiPriority w:val="99"/>
    <w:unhideWhenUsed/>
    <w:rsid w:val="00A71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1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2018-03-13T00:18:00Z</dcterms:created>
  <dcterms:modified xsi:type="dcterms:W3CDTF">2018-03-12T15:08:00Z</dcterms:modified>
</cp:coreProperties>
</file>